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74" w:rsidRPr="007F7174" w:rsidRDefault="007F7174" w:rsidP="007F7174">
      <w:pPr>
        <w:jc w:val="center"/>
        <w:rPr>
          <w:rFonts w:ascii="Comic Sans MS" w:hAnsi="Comic Sans MS" w:cs="Arial"/>
          <w:b/>
          <w:smallCaps/>
          <w:sz w:val="32"/>
          <w:szCs w:val="32"/>
        </w:rPr>
      </w:pPr>
      <w:r w:rsidRPr="007F7174">
        <w:rPr>
          <w:rFonts w:ascii="Comic Sans MS" w:hAnsi="Comic Sans MS" w:cs="Arial"/>
          <w:b/>
          <w:smallCaps/>
          <w:sz w:val="32"/>
          <w:szCs w:val="32"/>
        </w:rPr>
        <w:t>Grade 7</w:t>
      </w:r>
    </w:p>
    <w:p w:rsidR="007F7174" w:rsidRPr="007F7174" w:rsidRDefault="007F7174" w:rsidP="007F7174">
      <w:pPr>
        <w:pStyle w:val="BodyText"/>
        <w:jc w:val="center"/>
        <w:rPr>
          <w:rFonts w:ascii="Comic Sans MS" w:hAnsi="Comic Sans MS" w:cs="Arial"/>
          <w:b/>
          <w:smallCaps/>
          <w:sz w:val="16"/>
          <w:szCs w:val="16"/>
        </w:rPr>
      </w:pPr>
    </w:p>
    <w:p w:rsidR="007F7174" w:rsidRPr="007F7174" w:rsidRDefault="007F7174" w:rsidP="007F7174">
      <w:pPr>
        <w:pStyle w:val="BodyText"/>
        <w:jc w:val="center"/>
        <w:rPr>
          <w:rFonts w:ascii="Comic Sans MS" w:hAnsi="Comic Sans MS" w:cs="Arial"/>
          <w:b/>
          <w:sz w:val="28"/>
          <w:szCs w:val="28"/>
        </w:rPr>
      </w:pPr>
      <w:r w:rsidRPr="007F7174">
        <w:rPr>
          <w:rFonts w:ascii="Comic Sans MS" w:hAnsi="Comic Sans MS" w:cs="Arial"/>
          <w:b/>
          <w:sz w:val="28"/>
          <w:szCs w:val="28"/>
        </w:rPr>
        <w:t>Contemporary Cultures: 1600 to the Present</w:t>
      </w:r>
    </w:p>
    <w:p w:rsidR="007F7174" w:rsidRDefault="007F7174" w:rsidP="007F7174">
      <w:pPr>
        <w:widowControl w:val="0"/>
        <w:tabs>
          <w:tab w:val="left" w:pos="1767"/>
        </w:tabs>
        <w:autoSpaceDE w:val="0"/>
        <w:autoSpaceDN w:val="0"/>
        <w:adjustRightInd w:val="0"/>
        <w:ind w:left="1767" w:right="36" w:hanging="1767"/>
        <w:jc w:val="both"/>
        <w:rPr>
          <w:rFonts w:ascii="Arial" w:hAnsi="Arial" w:cs="Arial"/>
          <w:b/>
          <w:bCs/>
        </w:rPr>
      </w:pPr>
    </w:p>
    <w:p w:rsidR="007F7174" w:rsidRDefault="007F7174" w:rsidP="007F7174">
      <w:pPr>
        <w:widowControl w:val="0"/>
        <w:tabs>
          <w:tab w:val="left" w:pos="1767"/>
        </w:tabs>
        <w:autoSpaceDE w:val="0"/>
        <w:autoSpaceDN w:val="0"/>
        <w:adjustRightInd w:val="0"/>
        <w:ind w:left="1767" w:right="36" w:hanging="1767"/>
        <w:jc w:val="both"/>
        <w:rPr>
          <w:rFonts w:ascii="Arial" w:hAnsi="Arial" w:cs="Arial"/>
          <w:b/>
          <w:bCs/>
        </w:rPr>
      </w:pPr>
    </w:p>
    <w:p w:rsidR="007F7174" w:rsidRDefault="007F7174" w:rsidP="007F7174">
      <w:pPr>
        <w:widowControl w:val="0"/>
        <w:tabs>
          <w:tab w:val="left" w:pos="1767"/>
        </w:tabs>
        <w:autoSpaceDE w:val="0"/>
        <w:autoSpaceDN w:val="0"/>
        <w:adjustRightInd w:val="0"/>
        <w:ind w:left="1767" w:right="36" w:hanging="1767"/>
        <w:jc w:val="both"/>
        <w:rPr>
          <w:rFonts w:ascii="Arial" w:hAnsi="Arial" w:cs="Arial"/>
          <w:sz w:val="28"/>
        </w:rPr>
      </w:pPr>
      <w:r w:rsidRPr="007F7174">
        <w:rPr>
          <w:rFonts w:ascii="Arial" w:hAnsi="Arial" w:cs="Arial"/>
          <w:b/>
          <w:bCs/>
          <w:sz w:val="28"/>
          <w:u w:val="single"/>
        </w:rPr>
        <w:t>Standard 7-2</w:t>
      </w:r>
      <w:r w:rsidRPr="007F7174">
        <w:rPr>
          <w:rFonts w:ascii="Arial" w:hAnsi="Arial" w:cs="Arial"/>
          <w:b/>
          <w:bCs/>
          <w:sz w:val="28"/>
        </w:rPr>
        <w:t>:</w:t>
      </w:r>
      <w:r w:rsidRPr="007F7174">
        <w:rPr>
          <w:rFonts w:ascii="Arial" w:hAnsi="Arial" w:cs="Arial"/>
          <w:sz w:val="28"/>
        </w:rPr>
        <w:tab/>
        <w:t xml:space="preserve">The student will demonstrate an understanding of the concepts of </w:t>
      </w:r>
      <w:r w:rsidRPr="007F7174">
        <w:rPr>
          <w:rFonts w:ascii="Arial" w:hAnsi="Arial" w:cs="Arial"/>
          <w:b/>
          <w:sz w:val="28"/>
        </w:rPr>
        <w:t>limited government</w:t>
      </w:r>
      <w:r w:rsidRPr="007F7174">
        <w:rPr>
          <w:rFonts w:ascii="Arial" w:hAnsi="Arial" w:cs="Arial"/>
          <w:sz w:val="28"/>
        </w:rPr>
        <w:t xml:space="preserve"> and </w:t>
      </w:r>
      <w:r>
        <w:rPr>
          <w:rFonts w:ascii="Arial" w:hAnsi="Arial" w:cs="Arial"/>
          <w:sz w:val="28"/>
        </w:rPr>
        <w:t xml:space="preserve"> </w:t>
      </w:r>
    </w:p>
    <w:p w:rsidR="007F7174" w:rsidRPr="007F7174" w:rsidRDefault="007F7174" w:rsidP="007F7174">
      <w:pPr>
        <w:widowControl w:val="0"/>
        <w:tabs>
          <w:tab w:val="left" w:pos="1767"/>
        </w:tabs>
        <w:autoSpaceDE w:val="0"/>
        <w:autoSpaceDN w:val="0"/>
        <w:adjustRightInd w:val="0"/>
        <w:ind w:left="1767" w:right="36" w:hanging="1767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</w:t>
      </w:r>
      <w:proofErr w:type="gramStart"/>
      <w:r w:rsidRPr="007F7174">
        <w:rPr>
          <w:rFonts w:ascii="Arial" w:hAnsi="Arial" w:cs="Arial"/>
          <w:b/>
          <w:sz w:val="28"/>
        </w:rPr>
        <w:t>unlimited</w:t>
      </w:r>
      <w:proofErr w:type="gramEnd"/>
      <w:r w:rsidRPr="007F7174">
        <w:rPr>
          <w:rFonts w:ascii="Arial" w:hAnsi="Arial" w:cs="Arial"/>
          <w:b/>
          <w:sz w:val="28"/>
        </w:rPr>
        <w:t xml:space="preserve"> government</w:t>
      </w:r>
      <w:r w:rsidRPr="007F7174">
        <w:rPr>
          <w:rFonts w:ascii="Arial" w:hAnsi="Arial" w:cs="Arial"/>
          <w:sz w:val="28"/>
        </w:rPr>
        <w:t xml:space="preserve"> as they functioned in Europe in the seventeenth and eighteenth centuries.</w:t>
      </w:r>
      <w:r w:rsidRPr="007F7174">
        <w:rPr>
          <w:rFonts w:ascii="Arial" w:hAnsi="Arial" w:cs="Arial"/>
          <w:spacing w:val="-6"/>
          <w:sz w:val="28"/>
        </w:rPr>
        <w:t xml:space="preserve"> </w:t>
      </w:r>
    </w:p>
    <w:p w:rsidR="007F7174" w:rsidRPr="007F7174" w:rsidRDefault="007F7174" w:rsidP="007F7174">
      <w:pPr>
        <w:widowControl w:val="0"/>
        <w:tabs>
          <w:tab w:val="left" w:pos="1767"/>
        </w:tabs>
        <w:autoSpaceDE w:val="0"/>
        <w:autoSpaceDN w:val="0"/>
        <w:adjustRightInd w:val="0"/>
        <w:ind w:left="1767" w:right="36" w:hanging="1767"/>
        <w:jc w:val="both"/>
        <w:rPr>
          <w:rFonts w:ascii="Arial" w:hAnsi="Arial" w:cs="Arial"/>
          <w:sz w:val="28"/>
        </w:rPr>
      </w:pPr>
    </w:p>
    <w:p w:rsidR="007F7174" w:rsidRDefault="007F7174" w:rsidP="007F7174">
      <w:pPr>
        <w:widowControl w:val="0"/>
        <w:autoSpaceDE w:val="0"/>
        <w:autoSpaceDN w:val="0"/>
        <w:adjustRightInd w:val="0"/>
        <w:spacing w:after="120"/>
        <w:ind w:left="1" w:right="7313"/>
        <w:rPr>
          <w:rFonts w:ascii="Arial" w:hAnsi="Arial" w:cs="Arial"/>
          <w:b/>
          <w:bCs/>
          <w:sz w:val="28"/>
        </w:rPr>
      </w:pPr>
      <w:r w:rsidRPr="007F7174">
        <w:rPr>
          <w:rFonts w:ascii="Arial" w:hAnsi="Arial" w:cs="Arial"/>
          <w:b/>
          <w:bCs/>
          <w:sz w:val="28"/>
          <w:u w:val="single"/>
        </w:rPr>
        <w:t>Indicators</w:t>
      </w:r>
      <w:r w:rsidRPr="007F7174">
        <w:rPr>
          <w:rFonts w:ascii="Arial" w:hAnsi="Arial" w:cs="Arial"/>
          <w:b/>
          <w:bCs/>
          <w:sz w:val="28"/>
        </w:rPr>
        <w:t xml:space="preserve"> (what we’re learning)</w:t>
      </w:r>
    </w:p>
    <w:p w:rsidR="007F7174" w:rsidRPr="007F7174" w:rsidRDefault="007F7174" w:rsidP="007F7174">
      <w:pPr>
        <w:widowControl w:val="0"/>
        <w:autoSpaceDE w:val="0"/>
        <w:autoSpaceDN w:val="0"/>
        <w:adjustRightInd w:val="0"/>
        <w:spacing w:after="120"/>
        <w:ind w:left="1" w:right="7313"/>
        <w:rPr>
          <w:rFonts w:ascii="Arial" w:hAnsi="Arial" w:cs="Arial"/>
          <w:b/>
          <w:bCs/>
          <w:sz w:val="28"/>
        </w:rPr>
      </w:pPr>
    </w:p>
    <w:p w:rsidR="007F7174" w:rsidRPr="007F7174" w:rsidRDefault="007F7174" w:rsidP="007F7174">
      <w:pPr>
        <w:spacing w:after="160"/>
        <w:ind w:left="720" w:hanging="720"/>
        <w:jc w:val="both"/>
        <w:rPr>
          <w:rFonts w:ascii="Arial" w:hAnsi="Arial" w:cs="Arial"/>
          <w:sz w:val="28"/>
        </w:rPr>
      </w:pPr>
      <w:r w:rsidRPr="007F7174">
        <w:rPr>
          <w:rFonts w:ascii="Arial" w:hAnsi="Arial" w:cs="Arial"/>
          <w:b/>
          <w:sz w:val="28"/>
          <w:u w:val="single"/>
        </w:rPr>
        <w:t>7-2.1</w:t>
      </w:r>
      <w:r w:rsidRPr="007F7174">
        <w:rPr>
          <w:rFonts w:ascii="Arial" w:hAnsi="Arial" w:cs="Arial"/>
          <w:sz w:val="28"/>
        </w:rPr>
        <w:tab/>
        <w:t xml:space="preserve">Analyze the characteristics of </w:t>
      </w:r>
      <w:r w:rsidRPr="007F7174">
        <w:rPr>
          <w:rFonts w:ascii="Arial" w:hAnsi="Arial" w:cs="Arial"/>
          <w:b/>
          <w:sz w:val="28"/>
        </w:rPr>
        <w:t>limited government</w:t>
      </w:r>
      <w:r w:rsidRPr="007F7174">
        <w:rPr>
          <w:rFonts w:ascii="Arial" w:hAnsi="Arial" w:cs="Arial"/>
          <w:sz w:val="28"/>
        </w:rPr>
        <w:t xml:space="preserve"> and </w:t>
      </w:r>
      <w:r w:rsidRPr="007F7174">
        <w:rPr>
          <w:rFonts w:ascii="Arial" w:hAnsi="Arial" w:cs="Arial"/>
          <w:b/>
          <w:sz w:val="28"/>
        </w:rPr>
        <w:t>unlimited government</w:t>
      </w:r>
      <w:r w:rsidRPr="007F7174">
        <w:rPr>
          <w:rFonts w:ascii="Arial" w:hAnsi="Arial" w:cs="Arial"/>
          <w:sz w:val="28"/>
        </w:rPr>
        <w:t xml:space="preserve"> </w:t>
      </w:r>
      <w:r w:rsidRPr="007F7174">
        <w:rPr>
          <w:rFonts w:ascii="Arial" w:hAnsi="Arial" w:cs="Arial"/>
          <w:color w:val="000000"/>
          <w:sz w:val="28"/>
        </w:rPr>
        <w:t>that evolved in Europe in the 1600s and 1700s</w:t>
      </w:r>
      <w:r w:rsidRPr="007F7174">
        <w:rPr>
          <w:rFonts w:ascii="Arial" w:hAnsi="Arial" w:cs="Arial"/>
          <w:sz w:val="28"/>
        </w:rPr>
        <w:t xml:space="preserve">. </w:t>
      </w:r>
    </w:p>
    <w:p w:rsidR="007F7174" w:rsidRPr="007F7174" w:rsidRDefault="007F7174" w:rsidP="007F7174">
      <w:pPr>
        <w:spacing w:after="160"/>
        <w:ind w:left="720" w:hanging="720"/>
        <w:jc w:val="both"/>
        <w:rPr>
          <w:rFonts w:ascii="Arial" w:hAnsi="Arial" w:cs="Arial"/>
          <w:sz w:val="28"/>
        </w:rPr>
      </w:pPr>
      <w:r w:rsidRPr="007F7174">
        <w:rPr>
          <w:rFonts w:ascii="Arial" w:hAnsi="Arial" w:cs="Arial"/>
          <w:b/>
          <w:sz w:val="28"/>
          <w:u w:val="single"/>
        </w:rPr>
        <w:t>7-2.2</w:t>
      </w:r>
      <w:r w:rsidRPr="007F7174">
        <w:rPr>
          <w:rFonts w:ascii="Arial" w:hAnsi="Arial" w:cs="Arial"/>
          <w:sz w:val="28"/>
        </w:rPr>
        <w:tab/>
        <w:t xml:space="preserve">Explain how the </w:t>
      </w:r>
      <w:r w:rsidRPr="007F7174">
        <w:rPr>
          <w:rFonts w:ascii="Arial" w:hAnsi="Arial" w:cs="Arial"/>
          <w:b/>
          <w:sz w:val="28"/>
        </w:rPr>
        <w:t>scientific revolution</w:t>
      </w:r>
      <w:r w:rsidRPr="007F7174">
        <w:rPr>
          <w:rFonts w:ascii="Arial" w:hAnsi="Arial" w:cs="Arial"/>
          <w:color w:val="000000"/>
          <w:sz w:val="28"/>
        </w:rPr>
        <w:t xml:space="preserve"> </w:t>
      </w:r>
      <w:r w:rsidRPr="007F7174">
        <w:rPr>
          <w:rFonts w:ascii="Arial" w:hAnsi="Arial" w:cs="Arial"/>
          <w:sz w:val="28"/>
        </w:rPr>
        <w:t xml:space="preserve">challenged authority and influenced </w:t>
      </w:r>
      <w:r w:rsidRPr="007F7174">
        <w:rPr>
          <w:rFonts w:ascii="Arial" w:hAnsi="Arial" w:cs="Arial"/>
          <w:b/>
          <w:sz w:val="28"/>
        </w:rPr>
        <w:t>Enlightenment</w:t>
      </w:r>
      <w:r w:rsidRPr="007F7174">
        <w:rPr>
          <w:rFonts w:ascii="Arial" w:hAnsi="Arial" w:cs="Arial"/>
          <w:sz w:val="28"/>
        </w:rPr>
        <w:t xml:space="preserve"> philosophers, including the importance of the use of </w:t>
      </w:r>
      <w:r w:rsidRPr="007F7174">
        <w:rPr>
          <w:rFonts w:ascii="Arial" w:hAnsi="Arial" w:cs="Arial"/>
          <w:b/>
          <w:sz w:val="28"/>
        </w:rPr>
        <w:t>reason</w:t>
      </w:r>
      <w:r w:rsidRPr="007F7174">
        <w:rPr>
          <w:rFonts w:ascii="Arial" w:hAnsi="Arial" w:cs="Arial"/>
          <w:sz w:val="28"/>
        </w:rPr>
        <w:t xml:space="preserve">, the challenges to the </w:t>
      </w:r>
      <w:r w:rsidRPr="007F7174">
        <w:rPr>
          <w:rFonts w:ascii="Arial" w:hAnsi="Arial" w:cs="Arial"/>
          <w:b/>
          <w:sz w:val="28"/>
        </w:rPr>
        <w:t>Catholic Church</w:t>
      </w:r>
      <w:r w:rsidRPr="007F7174">
        <w:rPr>
          <w:rFonts w:ascii="Arial" w:hAnsi="Arial" w:cs="Arial"/>
          <w:sz w:val="28"/>
        </w:rPr>
        <w:t xml:space="preserve">, and the contributions of </w:t>
      </w:r>
      <w:r w:rsidRPr="007F7174">
        <w:rPr>
          <w:rFonts w:ascii="Arial" w:hAnsi="Arial" w:cs="Arial"/>
          <w:b/>
          <w:sz w:val="28"/>
        </w:rPr>
        <w:t>Galileo</w:t>
      </w:r>
      <w:r w:rsidRPr="007F7174">
        <w:rPr>
          <w:rFonts w:ascii="Arial" w:hAnsi="Arial" w:cs="Arial"/>
          <w:sz w:val="28"/>
        </w:rPr>
        <w:t xml:space="preserve"> and </w:t>
      </w:r>
      <w:r w:rsidRPr="007F7174">
        <w:rPr>
          <w:rFonts w:ascii="Arial" w:hAnsi="Arial" w:cs="Arial"/>
          <w:b/>
          <w:sz w:val="28"/>
        </w:rPr>
        <w:t>Sir Isaac Newton</w:t>
      </w:r>
      <w:r w:rsidRPr="007F7174">
        <w:rPr>
          <w:rFonts w:ascii="Arial" w:hAnsi="Arial" w:cs="Arial"/>
          <w:sz w:val="28"/>
        </w:rPr>
        <w:t xml:space="preserve">. </w:t>
      </w:r>
    </w:p>
    <w:p w:rsidR="007F7174" w:rsidRPr="007F7174" w:rsidRDefault="007F7174" w:rsidP="007F7174">
      <w:pPr>
        <w:spacing w:after="160"/>
        <w:ind w:left="720" w:hanging="720"/>
        <w:jc w:val="both"/>
        <w:rPr>
          <w:rFonts w:ascii="Arial" w:hAnsi="Arial" w:cs="Arial"/>
          <w:sz w:val="28"/>
        </w:rPr>
      </w:pPr>
      <w:r w:rsidRPr="007F7174">
        <w:rPr>
          <w:rFonts w:ascii="Arial" w:hAnsi="Arial" w:cs="Arial"/>
          <w:b/>
          <w:sz w:val="28"/>
          <w:u w:val="single"/>
        </w:rPr>
        <w:t>7-2.3</w:t>
      </w:r>
      <w:r w:rsidRPr="007F7174">
        <w:rPr>
          <w:rFonts w:ascii="Arial" w:hAnsi="Arial" w:cs="Arial"/>
          <w:sz w:val="28"/>
        </w:rPr>
        <w:tab/>
        <w:t xml:space="preserve">Analyze the </w:t>
      </w:r>
      <w:r w:rsidRPr="007F7174">
        <w:rPr>
          <w:rFonts w:ascii="Arial" w:hAnsi="Arial" w:cs="Arial"/>
          <w:b/>
          <w:sz w:val="28"/>
        </w:rPr>
        <w:t>Enlightenment</w:t>
      </w:r>
      <w:r w:rsidRPr="007F7174">
        <w:rPr>
          <w:rFonts w:ascii="Arial" w:hAnsi="Arial" w:cs="Arial"/>
          <w:sz w:val="28"/>
        </w:rPr>
        <w:t xml:space="preserve"> ideas of John </w:t>
      </w:r>
      <w:r w:rsidRPr="007F7174">
        <w:rPr>
          <w:rFonts w:ascii="Arial" w:hAnsi="Arial" w:cs="Arial"/>
          <w:b/>
          <w:sz w:val="28"/>
        </w:rPr>
        <w:t>Locke</w:t>
      </w:r>
      <w:r w:rsidRPr="007F7174">
        <w:rPr>
          <w:rFonts w:ascii="Arial" w:hAnsi="Arial" w:cs="Arial"/>
          <w:sz w:val="28"/>
        </w:rPr>
        <w:t xml:space="preserve">, </w:t>
      </w:r>
      <w:r w:rsidRPr="007F7174">
        <w:rPr>
          <w:rStyle w:val="ssens"/>
          <w:rFonts w:ascii="Arial" w:hAnsi="Arial" w:cs="Arial"/>
          <w:sz w:val="28"/>
        </w:rPr>
        <w:t>Jean-Jacques</w:t>
      </w:r>
      <w:r w:rsidRPr="007F7174">
        <w:rPr>
          <w:rFonts w:ascii="Arial" w:hAnsi="Arial" w:cs="Arial"/>
          <w:sz w:val="28"/>
        </w:rPr>
        <w:t xml:space="preserve"> </w:t>
      </w:r>
      <w:r w:rsidRPr="007F7174">
        <w:rPr>
          <w:rFonts w:ascii="Arial" w:hAnsi="Arial" w:cs="Arial"/>
          <w:b/>
          <w:sz w:val="28"/>
        </w:rPr>
        <w:t>Rousseau</w:t>
      </w:r>
      <w:r w:rsidRPr="007F7174">
        <w:rPr>
          <w:rFonts w:ascii="Arial" w:hAnsi="Arial" w:cs="Arial"/>
          <w:sz w:val="28"/>
        </w:rPr>
        <w:t xml:space="preserve">, </w:t>
      </w:r>
      <w:r w:rsidRPr="007F7174">
        <w:rPr>
          <w:rFonts w:ascii="Arial" w:hAnsi="Arial" w:cs="Arial"/>
          <w:b/>
          <w:sz w:val="28"/>
        </w:rPr>
        <w:t>Montesquieu</w:t>
      </w:r>
      <w:r w:rsidRPr="007F7174">
        <w:rPr>
          <w:rFonts w:ascii="Arial" w:hAnsi="Arial" w:cs="Arial"/>
          <w:sz w:val="28"/>
        </w:rPr>
        <w:t xml:space="preserve">, and </w:t>
      </w:r>
      <w:r w:rsidRPr="007F7174">
        <w:rPr>
          <w:rFonts w:ascii="Arial" w:hAnsi="Arial" w:cs="Arial"/>
          <w:b/>
          <w:sz w:val="28"/>
        </w:rPr>
        <w:t>Voltaire</w:t>
      </w:r>
      <w:r w:rsidRPr="007F7174">
        <w:rPr>
          <w:rFonts w:ascii="Arial" w:hAnsi="Arial" w:cs="Arial"/>
          <w:sz w:val="28"/>
        </w:rPr>
        <w:t xml:space="preserve"> that challenged </w:t>
      </w:r>
      <w:r w:rsidRPr="007F7174">
        <w:rPr>
          <w:rFonts w:ascii="Arial" w:hAnsi="Arial" w:cs="Arial"/>
          <w:b/>
          <w:sz w:val="28"/>
        </w:rPr>
        <w:t>absolutism</w:t>
      </w:r>
      <w:r w:rsidRPr="007F7174">
        <w:rPr>
          <w:rFonts w:ascii="Arial" w:hAnsi="Arial" w:cs="Arial"/>
          <w:sz w:val="28"/>
        </w:rPr>
        <w:t xml:space="preserve"> and influenced the development of </w:t>
      </w:r>
      <w:r w:rsidRPr="007F7174">
        <w:rPr>
          <w:rFonts w:ascii="Arial" w:hAnsi="Arial" w:cs="Arial"/>
          <w:b/>
          <w:sz w:val="28"/>
        </w:rPr>
        <w:t>limited government</w:t>
      </w:r>
      <w:r w:rsidRPr="007F7174">
        <w:rPr>
          <w:rFonts w:ascii="Arial" w:hAnsi="Arial" w:cs="Arial"/>
          <w:sz w:val="28"/>
        </w:rPr>
        <w:t xml:space="preserve">. </w:t>
      </w:r>
    </w:p>
    <w:p w:rsidR="007F7174" w:rsidRPr="007F7174" w:rsidRDefault="007F7174" w:rsidP="007F7174">
      <w:pPr>
        <w:spacing w:after="160"/>
        <w:ind w:left="720" w:hanging="720"/>
        <w:jc w:val="both"/>
        <w:rPr>
          <w:rFonts w:ascii="Arial" w:hAnsi="Arial" w:cs="Arial"/>
          <w:sz w:val="28"/>
        </w:rPr>
      </w:pPr>
      <w:r w:rsidRPr="007F7174">
        <w:rPr>
          <w:rFonts w:ascii="Arial" w:hAnsi="Arial" w:cs="Arial"/>
          <w:b/>
          <w:sz w:val="28"/>
          <w:u w:val="single"/>
        </w:rPr>
        <w:t>7-2.4</w:t>
      </w:r>
      <w:r w:rsidRPr="007F7174">
        <w:rPr>
          <w:rFonts w:ascii="Arial" w:hAnsi="Arial" w:cs="Arial"/>
          <w:sz w:val="28"/>
        </w:rPr>
        <w:tab/>
        <w:t xml:space="preserve">Explain the effects of the </w:t>
      </w:r>
      <w:r w:rsidRPr="007F7174">
        <w:rPr>
          <w:rFonts w:ascii="Arial" w:hAnsi="Arial" w:cs="Arial"/>
          <w:b/>
          <w:color w:val="000000"/>
          <w:sz w:val="28"/>
        </w:rPr>
        <w:t>English Civil War</w:t>
      </w:r>
      <w:r w:rsidRPr="007F7174">
        <w:rPr>
          <w:rFonts w:ascii="Arial" w:hAnsi="Arial" w:cs="Arial"/>
          <w:sz w:val="28"/>
        </w:rPr>
        <w:t xml:space="preserve"> and the </w:t>
      </w:r>
      <w:r w:rsidRPr="007F7174">
        <w:rPr>
          <w:rFonts w:ascii="Arial" w:hAnsi="Arial" w:cs="Arial"/>
          <w:b/>
          <w:sz w:val="28"/>
        </w:rPr>
        <w:t>Glorious Revolution</w:t>
      </w:r>
      <w:r w:rsidRPr="007F7174">
        <w:rPr>
          <w:rFonts w:ascii="Arial" w:hAnsi="Arial" w:cs="Arial"/>
          <w:sz w:val="28"/>
        </w:rPr>
        <w:t xml:space="preserve"> on the power of the </w:t>
      </w:r>
      <w:r w:rsidRPr="007F7174">
        <w:rPr>
          <w:rFonts w:ascii="Arial" w:hAnsi="Arial" w:cs="Arial"/>
          <w:b/>
          <w:sz w:val="28"/>
        </w:rPr>
        <w:t>monarchy</w:t>
      </w:r>
      <w:r w:rsidRPr="007F7174">
        <w:rPr>
          <w:rFonts w:ascii="Arial" w:hAnsi="Arial" w:cs="Arial"/>
          <w:sz w:val="28"/>
        </w:rPr>
        <w:t xml:space="preserve"> in England and on limited government.</w:t>
      </w:r>
    </w:p>
    <w:p w:rsidR="007F7174" w:rsidRPr="007F7174" w:rsidRDefault="007F7174" w:rsidP="007F7174">
      <w:pPr>
        <w:ind w:left="720" w:hanging="720"/>
        <w:jc w:val="both"/>
        <w:rPr>
          <w:rFonts w:ascii="Arial" w:hAnsi="Arial" w:cs="Arial"/>
          <w:sz w:val="28"/>
        </w:rPr>
      </w:pPr>
      <w:r w:rsidRPr="007F7174">
        <w:rPr>
          <w:rFonts w:ascii="Arial" w:hAnsi="Arial" w:cs="Arial"/>
          <w:b/>
          <w:sz w:val="28"/>
          <w:u w:val="single"/>
        </w:rPr>
        <w:t>7-2.5</w:t>
      </w:r>
      <w:r w:rsidRPr="007F7174">
        <w:rPr>
          <w:rFonts w:ascii="Arial" w:hAnsi="Arial" w:cs="Arial"/>
          <w:sz w:val="28"/>
        </w:rPr>
        <w:tab/>
        <w:t xml:space="preserve">Explain how the </w:t>
      </w:r>
      <w:r w:rsidRPr="007F7174">
        <w:rPr>
          <w:rFonts w:ascii="Arial" w:hAnsi="Arial" w:cs="Arial"/>
          <w:b/>
          <w:sz w:val="28"/>
        </w:rPr>
        <w:t>Enlightenment</w:t>
      </w:r>
      <w:r w:rsidRPr="007F7174">
        <w:rPr>
          <w:rFonts w:ascii="Arial" w:hAnsi="Arial" w:cs="Arial"/>
          <w:sz w:val="28"/>
        </w:rPr>
        <w:t xml:space="preserve"> influenced the </w:t>
      </w:r>
      <w:r w:rsidRPr="007F7174">
        <w:rPr>
          <w:rFonts w:ascii="Arial" w:hAnsi="Arial" w:cs="Arial"/>
          <w:b/>
          <w:sz w:val="28"/>
        </w:rPr>
        <w:t>American</w:t>
      </w:r>
      <w:r w:rsidRPr="007F7174">
        <w:rPr>
          <w:rFonts w:ascii="Arial" w:hAnsi="Arial" w:cs="Arial"/>
          <w:sz w:val="28"/>
        </w:rPr>
        <w:t xml:space="preserve"> and </w:t>
      </w:r>
      <w:r w:rsidRPr="007F7174">
        <w:rPr>
          <w:rFonts w:ascii="Arial" w:hAnsi="Arial" w:cs="Arial"/>
          <w:b/>
          <w:sz w:val="28"/>
        </w:rPr>
        <w:t>French revolutions</w:t>
      </w:r>
      <w:r w:rsidRPr="007F7174">
        <w:rPr>
          <w:rFonts w:ascii="Arial" w:hAnsi="Arial" w:cs="Arial"/>
          <w:sz w:val="28"/>
        </w:rPr>
        <w:t xml:space="preserve"> leading to the formation of limited forms of government, including the relationship between people and their government, the role of </w:t>
      </w:r>
      <w:r w:rsidRPr="007F7174">
        <w:rPr>
          <w:rFonts w:ascii="Arial" w:hAnsi="Arial" w:cs="Arial"/>
          <w:b/>
          <w:sz w:val="28"/>
        </w:rPr>
        <w:t>constitutions</w:t>
      </w:r>
      <w:r w:rsidRPr="007F7174">
        <w:rPr>
          <w:rFonts w:ascii="Arial" w:hAnsi="Arial" w:cs="Arial"/>
          <w:sz w:val="28"/>
        </w:rPr>
        <w:t>, the characteristics of shared powers, the protection of indiv</w:t>
      </w:r>
      <w:bookmarkStart w:id="0" w:name="_GoBack"/>
      <w:bookmarkEnd w:id="0"/>
      <w:r w:rsidRPr="007F7174">
        <w:rPr>
          <w:rFonts w:ascii="Arial" w:hAnsi="Arial" w:cs="Arial"/>
          <w:sz w:val="28"/>
        </w:rPr>
        <w:t>idual rights, and the promotion of the common good.</w:t>
      </w:r>
    </w:p>
    <w:p w:rsidR="007F7174" w:rsidRPr="007F7174" w:rsidRDefault="007F7174" w:rsidP="007F7174">
      <w:pPr>
        <w:rPr>
          <w:rFonts w:ascii="Arial" w:hAnsi="Arial" w:cs="Arial"/>
          <w:sz w:val="28"/>
        </w:rPr>
      </w:pPr>
    </w:p>
    <w:p w:rsidR="005C65EA" w:rsidRDefault="005C65EA"/>
    <w:sectPr w:rsidR="005C65EA" w:rsidSect="007F71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4"/>
    <w:rsid w:val="005C65EA"/>
    <w:rsid w:val="007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46767-9721-45C3-99E9-A16DDC0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7F7174"/>
  </w:style>
  <w:style w:type="paragraph" w:styleId="BodyText">
    <w:name w:val="Body Text"/>
    <w:basedOn w:val="Normal"/>
    <w:link w:val="BodyTextChar1"/>
    <w:rsid w:val="007F7174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uiPriority w:val="99"/>
    <w:semiHidden/>
    <w:rsid w:val="007F717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rsid w:val="007F717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Watson</dc:creator>
  <cp:keywords/>
  <dc:description/>
  <cp:lastModifiedBy>Mindy Watson</cp:lastModifiedBy>
  <cp:revision>1</cp:revision>
  <dcterms:created xsi:type="dcterms:W3CDTF">2014-09-29T02:37:00Z</dcterms:created>
  <dcterms:modified xsi:type="dcterms:W3CDTF">2014-09-29T02:42:00Z</dcterms:modified>
</cp:coreProperties>
</file>